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t xml:space="preserve">8th MGB Cerebrovascular and Skull Base Symposium</w:t>
      </w:r>
    </w:p>
    <w:p>
      <w:pPr>
        <w:spacing w:after="200"/>
      </w:pPr>
      <w:r>
        <w:rPr>
          <w:color w:val="616161"/>
        </w:rPr>
        <w:t xml:space="preserve">Excellence by Design in Neurosurgery | October 29th and 30th, 2026</w:t>
      </w:r>
    </w:p>
    <w:p>
      <w:pPr>
        <w:pStyle w:val="Heading1"/>
        <w:spacing w:after="120" w:before="280"/>
      </w:pPr>
      <w:r>
        <w:t xml:space="preserve">Day 1</w:t>
      </w:r>
    </w:p>
    <w:p>
      <w:pPr>
        <w:pStyle w:val="Heading2"/>
        <w:spacing w:after="80" w:before="200"/>
      </w:pPr>
      <w:r>
        <w:t xml:space="preserve">Opening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7:00 AM - 7:31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Registration and breakfast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7:31 AM - 7:41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Introduction to Symposium</w:t>
            </w:r>
            <w:r>
              <w:rPr>
                <w:color w:val="616161"/>
              </w:rPr>
              <w:t xml:space="preserve"> - Ali Aziz-Sultan, Nirav Patel, Linda Bi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7:41 AM - 7:46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Welcome to the Department of Neurosurgery</w:t>
            </w:r>
            <w:r>
              <w:rPr>
                <w:color w:val="616161"/>
              </w:rPr>
              <w:t xml:space="preserve"> - E.A. Chiocca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7:46 AM - 8:01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Welcome to MGB</w:t>
            </w:r>
            <w:r>
              <w:rPr>
                <w:color w:val="616161"/>
              </w:rPr>
              <w:t xml:space="preserve"> - David Brown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8:01 AM - 8:16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From Individual Excellence to High-Performing Teams: Building Organizations Where Excellence Thrives</w:t>
            </w:r>
            <w:r>
              <w:rPr>
                <w:color w:val="616161"/>
              </w:rPr>
              <w:t xml:space="preserve"> - John Fish</w:t>
            </w:r>
          </w:p>
        </w:tc>
      </w:tr>
    </w:tbl>
    <w:p>
      <w:pPr>
        <w:pStyle w:val="Heading2"/>
        <w:spacing w:after="80" w:before="200"/>
      </w:pPr>
      <w:r>
        <w:t xml:space="preserve">Section 1: Excellence by Design: Concept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8:16 AM - 8:18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Tone setting</w:t>
            </w:r>
            <w:r>
              <w:rPr>
                <w:color w:val="616161"/>
              </w:rPr>
              <w:t xml:space="preserve"> - Nirav Patel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8:18 AM - 8:28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From individual brilliance to reproducible excellence: How does excellence become legacy?</w:t>
            </w:r>
            <w:r>
              <w:rPr>
                <w:color w:val="616161"/>
              </w:rPr>
              <w:t xml:space="preserve"> - Ossama Al-Mefty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8:28 AM - 8:38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Why excellence must be intentional</w:t>
            </w:r>
            <w:r>
              <w:rPr>
                <w:color w:val="616161"/>
              </w:rPr>
              <w:t xml:space="preserve"> - David Langer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8:38 AM - 8:48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Complexity as the true test of a program</w:t>
            </w:r>
            <w:r>
              <w:rPr>
                <w:color w:val="616161"/>
              </w:rPr>
              <w:t xml:space="preserve"> - Nirav Patel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8:48 AM - 8:58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The modern neurosurgical center of excellence</w:t>
            </w:r>
            <w:r>
              <w:rPr>
                <w:color w:val="616161"/>
              </w:rPr>
              <w:t xml:space="preserve"> - Michael Lawton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8:58 AM - 9:08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Building the next generation neurosurgeons</w:t>
            </w:r>
            <w:r>
              <w:rPr>
                <w:color w:val="616161"/>
              </w:rPr>
              <w:t xml:space="preserve"> - E.A. Chiocca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9:08 AM - 9:20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Discussion</w:t>
            </w:r>
          </w:p>
        </w:tc>
      </w:tr>
    </w:tbl>
    <w:p>
      <w:pPr>
        <w:pStyle w:val="Heading2"/>
        <w:spacing w:after="80" w:before="200"/>
      </w:pPr>
      <w:r>
        <w:t xml:space="preserve">Section 2: Technical Craft: The Foundation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9:20 AM - 9:22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Tone setting</w:t>
            </w:r>
            <w:r>
              <w:rPr>
                <w:color w:val="616161"/>
              </w:rPr>
              <w:t xml:space="preserve"> - Ali Sultan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9:22 AM - 9:32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Mastering skull base surgery – how mastery is developed</w:t>
            </w:r>
            <w:r>
              <w:rPr>
                <w:color w:val="616161"/>
              </w:rPr>
              <w:t xml:space="preserve"> - Jacques Morcos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9:32 AM - 9:42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How mastery performs under pressure</w:t>
            </w:r>
            <w:r>
              <w:rPr>
                <w:color w:val="616161"/>
              </w:rPr>
              <w:t xml:space="preserve"> - Fady Charbel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9:42 AM - 9:52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How teams amplify technical excellence</w:t>
            </w:r>
            <w:r>
              <w:rPr>
                <w:color w:val="616161"/>
              </w:rPr>
              <w:t xml:space="preserve"> - Thoralf Sundt III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9:52 AM - 10:02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Why does a surgeon error, and how can the surgeon prevent error</w:t>
            </w:r>
            <w:r>
              <w:rPr>
                <w:color w:val="616161"/>
              </w:rPr>
              <w:t xml:space="preserve"> - Ali Sultan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10:02 AM - 10:12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How technical mastery is transferred to others</w:t>
            </w:r>
            <w:r>
              <w:rPr>
                <w:color w:val="616161"/>
              </w:rPr>
              <w:t xml:space="preserve"> - Mustafa Baskaya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10:12 AM - 10:22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Innovation through mastery: how great surgeons responsibly redefine operations</w:t>
            </w:r>
            <w:r>
              <w:rPr>
                <w:color w:val="616161"/>
              </w:rPr>
              <w:t xml:space="preserve"> - Takeo Goto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10:22 AM - 10:32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Maintaining excellence over a career</w:t>
            </w:r>
            <w:r>
              <w:rPr>
                <w:color w:val="616161"/>
              </w:rPr>
              <w:t xml:space="preserve"> - Neil Martin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10:32 AM - 10:46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Discussion</w:t>
            </w:r>
          </w:p>
        </w:tc>
      </w:tr>
    </w:tbl>
    <w:p>
      <w:pPr>
        <w:pStyle w:val="Heading2"/>
        <w:spacing w:after="80" w:before="200"/>
      </w:pPr>
      <w:r>
        <w:t xml:space="preserve">Break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10:46 AM - 11:01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t xml:space="preserve">Break</w:t>
            </w:r>
          </w:p>
        </w:tc>
      </w:tr>
    </w:tbl>
    <w:p>
      <w:pPr>
        <w:pStyle w:val="Heading2"/>
        <w:spacing w:after="80" w:before="200"/>
      </w:pPr>
      <w:r>
        <w:t xml:space="preserve">Section 3: Judgment: The Highest Form of Skill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11:01 AM - 11:03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Tone setting</w:t>
            </w:r>
            <w:r>
              <w:rPr>
                <w:color w:val="616161"/>
              </w:rPr>
              <w:t xml:space="preserve"> - Linda Bi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11:03 AM - 11:13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Predicting the future / understanding the disease before choosing treatment</w:t>
            </w:r>
            <w:r>
              <w:rPr>
                <w:color w:val="616161"/>
              </w:rPr>
              <w:t xml:space="preserve"> - Lissa Baird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11:13 AM - 11:23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The paper you should not believe</w:t>
            </w:r>
            <w:r>
              <w:rPr>
                <w:color w:val="616161"/>
              </w:rPr>
              <w:t xml:space="preserve"> - Fred Barker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11:23 AM - 11:33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Case selection as the first decision</w:t>
            </w:r>
            <w:r>
              <w:rPr>
                <w:color w:val="616161"/>
              </w:rPr>
              <w:t xml:space="preserve"> - Ugur Ture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11:33 AM - 11:43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Knowing when enough is enough in endovascular interventions</w:t>
            </w:r>
            <w:r>
              <w:rPr>
                <w:color w:val="616161"/>
              </w:rPr>
              <w:t xml:space="preserve"> - Aman Patel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11:43 AM - 11:53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Knowing when to stop due to intraoperative findings</w:t>
            </w:r>
            <w:r>
              <w:rPr>
                <w:color w:val="616161"/>
              </w:rPr>
              <w:t xml:space="preserve"> - Kenan Arnautović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11:53 AM - 12:03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Knowing when radical resection is the wrong goal – just because I can do it, when I do not</w:t>
            </w:r>
            <w:r>
              <w:rPr>
                <w:color w:val="616161"/>
              </w:rPr>
              <w:t xml:space="preserve"> - Luis Borba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12:03 PM - 12:13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Pursuit of cure vs acceptance of risk</w:t>
            </w:r>
            <w:r>
              <w:rPr>
                <w:color w:val="616161"/>
              </w:rPr>
              <w:t xml:space="preserve"> - Ali Krisht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12:13 PM - 12:23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Timing the intervention: acting under an uncertain future</w:t>
            </w:r>
            <w:r>
              <w:rPr>
                <w:color w:val="616161"/>
              </w:rPr>
              <w:t xml:space="preserve"> - Rose Du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12:23 PM - 12:33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The weight of responsibility – who owns the decision?</w:t>
            </w:r>
            <w:r>
              <w:rPr>
                <w:color w:val="616161"/>
              </w:rPr>
              <w:t xml:space="preserve"> - Kaith Almefty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12:33 PM - 12:39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Video display of technical judgement</w:t>
            </w:r>
            <w:r>
              <w:rPr>
                <w:color w:val="616161"/>
              </w:rPr>
              <w:t xml:space="preserve"> - Matt Koch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12:39 PM - 12:45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Video display of technical judgement</w:t>
            </w:r>
            <w:r>
              <w:rPr>
                <w:color w:val="616161"/>
              </w:rPr>
              <w:t xml:space="preserve"> - Rami Almefty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12:45 PM - 12:51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Video display of technical judgement</w:t>
            </w:r>
            <w:r>
              <w:rPr>
                <w:color w:val="616161"/>
              </w:rPr>
              <w:t xml:space="preserve"> - Juan Vicenty-Padilla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12:51 PM - 1:10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Discussion</w:t>
            </w:r>
          </w:p>
        </w:tc>
      </w:tr>
    </w:tbl>
    <w:p>
      <w:pPr>
        <w:pStyle w:val="Heading2"/>
        <w:spacing w:after="80" w:before="200"/>
      </w:pPr>
      <w:r>
        <w:t xml:space="preserve">Lunch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1:10 PM - 2:00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t xml:space="preserve">Lunch</w:t>
            </w:r>
          </w:p>
        </w:tc>
      </w:tr>
    </w:tbl>
    <w:p>
      <w:pPr>
        <w:pStyle w:val="Heading2"/>
        <w:spacing w:after="80" w:before="200"/>
      </w:pPr>
      <w:r>
        <w:t xml:space="preserve">Section 4: Building High-Performance Programs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2:00 PM - 2:03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Tone setting</w:t>
            </w:r>
            <w:r>
              <w:rPr>
                <w:color w:val="616161"/>
              </w:rPr>
              <w:t xml:space="preserve"> - Will Curry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2:03 PM - 2:23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Keynote: Risk-adjusted outcomes in complex disease</w:t>
            </w:r>
            <w:r>
              <w:rPr>
                <w:color w:val="616161"/>
              </w:rPr>
              <w:t xml:space="preserve"> - Omar Lateef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2:23 PM - 2:33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Integrated neuroscience institute models</w:t>
            </w:r>
            <w:r>
              <w:rPr>
                <w:color w:val="616161"/>
              </w:rPr>
              <w:t xml:space="preserve"> - Meg Kotarski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2:33 PM - 2:43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Building Disease Centered Neurosurgical Programs: How integrated service lines removes barrier to excellence</w:t>
            </w:r>
            <w:r>
              <w:rPr>
                <w:color w:val="616161"/>
              </w:rPr>
              <w:t xml:space="preserve"> - Peter Rasmussen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2:43 PM - 2:53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From Data to Improvement: The NYU Outcomes Dashboard</w:t>
            </w:r>
            <w:r>
              <w:rPr>
                <w:color w:val="616161"/>
              </w:rPr>
              <w:t xml:space="preserve"> - John Golfinos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2:53 PM - 3:03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Multidisciplinary alignment</w:t>
            </w:r>
            <w:r>
              <w:rPr>
                <w:color w:val="616161"/>
              </w:rPr>
              <w:t xml:space="preserve"> - Gelareh Zadeh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3:03 PM - 3:13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Culture as a driver of outcome</w:t>
            </w:r>
            <w:r>
              <w:rPr>
                <w:color w:val="616161"/>
              </w:rPr>
              <w:t xml:space="preserve"> - Stavropoula Tjoumakaris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3:13 PM - 3:23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Referral pathways for complex disease</w:t>
            </w:r>
            <w:r>
              <w:rPr>
                <w:color w:val="616161"/>
              </w:rPr>
              <w:t xml:space="preserve"> - Rich Byrne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3:23 PM - 3:33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Pathways for Global access / cultures of mergers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3:33 PM - 3:43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Using systems to produce quality</w:t>
            </w:r>
            <w:r>
              <w:rPr>
                <w:color w:val="616161"/>
              </w:rPr>
              <w:t xml:space="preserve"> - Will Curry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3:43 PM - 3:53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Building it better: how would you do it?</w:t>
            </w:r>
            <w:r>
              <w:rPr>
                <w:color w:val="616161"/>
              </w:rPr>
              <w:t xml:space="preserve"> - Ivan Radovonic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3:53 PM - 4:16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Discussion</w:t>
            </w:r>
          </w:p>
        </w:tc>
      </w:tr>
    </w:tbl>
    <w:p>
      <w:pPr>
        <w:pStyle w:val="Heading2"/>
        <w:spacing w:after="80" w:before="200"/>
      </w:pPr>
      <w:r>
        <w:t xml:space="preserve">Reflections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4:16 PM - 5:00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Reflections</w:t>
            </w:r>
          </w:p>
        </w:tc>
      </w:tr>
    </w:tbl>
    <w:p>
      <w:pPr>
        <w:pStyle w:val="Heading1"/>
        <w:spacing w:after="120" w:before="280"/>
      </w:pPr>
      <w:r>
        <w:t xml:space="preserve">Day 2</w:t>
      </w:r>
    </w:p>
    <w:p>
      <w:pPr>
        <w:pStyle w:val="Heading2"/>
        <w:spacing w:after="80" w:before="200"/>
      </w:pPr>
      <w:r>
        <w:t xml:space="preserve">Section 5: Designing Systems that Improve Surgeon Performance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7:25 AM - 7:31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Tone setting + Recap</w:t>
            </w:r>
            <w:r>
              <w:rPr>
                <w:color w:val="616161"/>
              </w:rPr>
              <w:t xml:space="preserve"> - Ali Sultan, Nirav Patel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7:31 AM - 7:41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Time-Critical Neurosurgery: Stroke as a Model for High-Performance Systems</w:t>
            </w:r>
            <w:r>
              <w:rPr>
                <w:color w:val="616161"/>
              </w:rPr>
              <w:t xml:space="preserve"> - Chris Anderson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7:41 AM - 7:51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When the Plan Fails: Technical and System Solutions for Intraoperative Crisis</w:t>
            </w:r>
            <w:r>
              <w:rPr>
                <w:color w:val="616161"/>
              </w:rPr>
              <w:t xml:space="preserve"> - Giuseppe Lanzino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7:51 AM - 8:01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Salvage Surgery and bailouts, Systems that Make successful rescue possible</w:t>
            </w:r>
            <w:r>
              <w:rPr>
                <w:color w:val="616161"/>
              </w:rPr>
              <w:t xml:space="preserve"> - Nick Khan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8:01 AM - 8:11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Case Selection Referrals as surgical decisions: can systems help?</w:t>
            </w:r>
            <w:r>
              <w:rPr>
                <w:color w:val="616161"/>
              </w:rPr>
              <w:t xml:space="preserve"> - Robert Dempsey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8:11 AM - 8:21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Continuous Performance Improvement: Systems for lifelong mastery</w:t>
            </w:r>
            <w:r>
              <w:rPr>
                <w:color w:val="616161"/>
              </w:rPr>
              <w:t xml:space="preserve"> - Ajith Thomas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8:21 AM - 8:31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Designing the System Around the Surgeon: Can Surgeon-Built Surgical Suites Improve Care?</w:t>
            </w:r>
            <w:r>
              <w:rPr>
                <w:color w:val="616161"/>
              </w:rPr>
              <w:t xml:space="preserve"> - Elad Levy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8:31 AM - 8:41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Training The Next Generation Without Compromising Today's Patient</w:t>
            </w:r>
            <w:r>
              <w:rPr>
                <w:color w:val="616161"/>
              </w:rPr>
              <w:t xml:space="preserve"> - Chris Stapleton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8:41 AM - 8:51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Changing Course during surgery</w:t>
            </w:r>
            <w:r>
              <w:rPr>
                <w:color w:val="616161"/>
              </w:rPr>
              <w:t xml:space="preserve"> - Roberto Heros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8:51 AM - 9:05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Discussion</w:t>
            </w:r>
          </w:p>
        </w:tc>
      </w:tr>
    </w:tbl>
    <w:p>
      <w:pPr>
        <w:pStyle w:val="Heading2"/>
        <w:spacing w:after="80" w:before="200"/>
      </w:pPr>
      <w:r>
        <w:t xml:space="preserve">Break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9:05 AM - 9:21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t xml:space="preserve">Break</w:t>
            </w:r>
          </w:p>
        </w:tc>
      </w:tr>
    </w:tbl>
    <w:p>
      <w:pPr>
        <w:pStyle w:val="Heading2"/>
        <w:spacing w:after="80" w:before="200"/>
      </w:pPr>
      <w:r>
        <w:t xml:space="preserve">Section 6: Defining Success: Measuring What Matters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9:21 AM - 9:23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Tone setting</w:t>
            </w:r>
            <w:r>
              <w:rPr>
                <w:color w:val="616161"/>
              </w:rPr>
              <w:t xml:space="preserve"> - Tim Smith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9:23 AM - 9:33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Why we Measure: Aligning around what matters</w:t>
            </w:r>
            <w:r>
              <w:rPr>
                <w:color w:val="616161"/>
              </w:rPr>
              <w:t xml:space="preserve"> - Vikas Saini of Lown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9:33 AM - 9:43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Knowing your own practice: the power and limit of surgeon collected data</w:t>
            </w:r>
            <w:r>
              <w:rPr>
                <w:color w:val="616161"/>
              </w:rPr>
              <w:t xml:space="preserve"> - Carl Heilman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9:43 AM - 9:53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Can Technology Measure what humans Cannot?</w:t>
            </w:r>
            <w:r>
              <w:rPr>
                <w:color w:val="616161"/>
              </w:rPr>
              <w:t xml:space="preserve"> - Graeme Woodworth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9:53 AM - 10:03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Does the evidence measure what matters?</w:t>
            </w:r>
            <w:r>
              <w:rPr>
                <w:color w:val="616161"/>
              </w:rPr>
              <w:t xml:space="preserve"> - Tim Smith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10:03 AM - 10:13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Long-term outcomes and durability of cure</w:t>
            </w:r>
            <w:r>
              <w:rPr>
                <w:color w:val="616161"/>
              </w:rPr>
              <w:t xml:space="preserve"> - Nima Etminan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10:13 AM - 10:23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Measuring acoustic outcomes surgeon perspective vs hospital perspective</w:t>
            </w:r>
            <w:r>
              <w:rPr>
                <w:color w:val="616161"/>
              </w:rPr>
              <w:t xml:space="preserve"> - Michael Link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10:23 AM - 10:33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From measurement to motivation: Can metrics be the carrot?</w:t>
            </w:r>
            <w:r>
              <w:rPr>
                <w:color w:val="616161"/>
              </w:rPr>
              <w:t xml:space="preserve"> - Jonathan Russin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10:33 AM - 10:43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Measuring what matters, Perspective, Who's? Patient, surgeon? Hospital?</w:t>
            </w:r>
            <w:r>
              <w:rPr>
                <w:color w:val="616161"/>
              </w:rPr>
              <w:t xml:space="preserve"> - Alice Lorch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10:43 AM - 11:00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Discussion</w:t>
            </w:r>
          </w:p>
        </w:tc>
      </w:tr>
    </w:tbl>
    <w:p>
      <w:pPr>
        <w:pStyle w:val="Heading2"/>
        <w:spacing w:after="80" w:before="200"/>
      </w:pPr>
      <w:r>
        <w:t xml:space="preserve">Keynote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11:00 AM - 11:20 AM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Keynote: Building a System for Excellence: From Sydney to Southeast Asia</w:t>
            </w:r>
            <w:r>
              <w:rPr>
                <w:color w:val="616161"/>
              </w:rPr>
              <w:t xml:space="preserve"> - Michael Morgan</w:t>
            </w:r>
          </w:p>
        </w:tc>
      </w:tr>
    </w:tbl>
    <w:p>
      <w:pPr>
        <w:pStyle w:val="Heading2"/>
        <w:spacing w:after="80" w:before="200"/>
      </w:pPr>
      <w:r>
        <w:t xml:space="preserve">Lunch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11:20 AM - 12:00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t xml:space="preserve">Lunch</w:t>
            </w:r>
          </w:p>
        </w:tc>
      </w:tr>
    </w:tbl>
    <w:p>
      <w:pPr>
        <w:pStyle w:val="Heading2"/>
        <w:spacing w:after="80" w:before="200"/>
      </w:pPr>
      <w:r>
        <w:t xml:space="preserve">Section 7: Technology in the Service of Surgery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12:00 PM - 12:03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Tone setting</w:t>
            </w:r>
            <w:r>
              <w:rPr>
                <w:color w:val="616161"/>
              </w:rPr>
              <w:t xml:space="preserve"> - Omar Arnaout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12:03 PM - 12:13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Lymphatic venous anastomosis</w:t>
            </w:r>
            <w:r>
              <w:rPr>
                <w:color w:val="616161"/>
              </w:rPr>
              <w:t xml:space="preserve"> - Ricardo Hanel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12:13 PM - 12:23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Operating beyond Human Reach: Robotics, remote intervention, future neurointervention</w:t>
            </w:r>
            <w:r>
              <w:rPr>
                <w:color w:val="616161"/>
              </w:rPr>
              <w:t xml:space="preserve"> - Vitor Pereira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12:23 PM - 12:33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Devices to make a great surgeon even better</w:t>
            </w:r>
            <w:r>
              <w:rPr>
                <w:color w:val="616161"/>
              </w:rPr>
              <w:t xml:space="preserve"> - Linda Bi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12:33 PM - 12:43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When technology helps, and when it harms: dilemma of dual training</w:t>
            </w:r>
            <w:r>
              <w:rPr>
                <w:color w:val="616161"/>
              </w:rPr>
              <w:t xml:space="preserve"> - Bill Mack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12:43 PM - 12:53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Innovating within and beyond a Health Care System</w:t>
            </w:r>
            <w:r>
              <w:rPr>
                <w:color w:val="616161"/>
              </w:rPr>
              <w:t xml:space="preserve"> - Adam Arthur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12:53 PM - 1:03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Designing the Digital Health System</w:t>
            </w:r>
            <w:r>
              <w:rPr>
                <w:color w:val="616161"/>
              </w:rPr>
              <w:t xml:space="preserve"> - Eric Rosenthal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1:03 PM - 1:13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Technology That Changed My Surgery: What Actually Made My Patient Better?</w:t>
            </w:r>
            <w:r>
              <w:rPr>
                <w:color w:val="616161"/>
              </w:rPr>
              <w:t xml:space="preserve"> - Amir Dedsashti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1:13 PM - 1:23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Finding Patients that need us: AI-driven pulling of volume instead of referrals</w:t>
            </w:r>
            <w:r>
              <w:rPr>
                <w:color w:val="616161"/>
              </w:rPr>
              <w:t xml:space="preserve"> - Omar Arnaout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1:23 PM - 1:33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Innovating Solutions for Simple yet pervasive problems</w:t>
            </w:r>
            <w:r>
              <w:rPr>
                <w:color w:val="616161"/>
              </w:rPr>
              <w:t xml:space="preserve"> - Adel Malek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1:33 PM - 1:46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Discussion</w:t>
            </w:r>
          </w:p>
        </w:tc>
      </w:tr>
    </w:tbl>
    <w:p>
      <w:pPr>
        <w:pStyle w:val="Heading2"/>
        <w:spacing w:after="80" w:before="200"/>
      </w:pPr>
      <w:r>
        <w:t xml:space="preserve">Section 8: Global Impact and the Future of Excellence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1:46 PM - 1:56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Tone setting: What is Global Neurosurgery?</w:t>
            </w:r>
            <w:r>
              <w:rPr>
                <w:color w:val="616161"/>
              </w:rPr>
              <w:t xml:space="preserve"> - Kee Park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1:56 PM - 2:06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Expanding access to complex care</w:t>
            </w:r>
            <w:r>
              <w:rPr>
                <w:color w:val="616161"/>
              </w:rPr>
              <w:t xml:space="preserve"> - Alex Golby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2:06 PM - 2:16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Exporting systems, not just techniques</w:t>
            </w:r>
            <w:r>
              <w:rPr>
                <w:color w:val="616161"/>
              </w:rPr>
              <w:t xml:space="preserve"> - Rodolfo Alcedo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2:16 PM - 2:26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Training from a system globally in a sustainable way</w:t>
            </w:r>
            <w:r>
              <w:rPr>
                <w:color w:val="616161"/>
              </w:rPr>
              <w:t xml:space="preserve"> - Kerry Vaughn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2:26 PM - 2:36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Training in bypass around the world: Technology and skill transfer</w:t>
            </w:r>
            <w:r>
              <w:rPr>
                <w:color w:val="616161"/>
              </w:rPr>
              <w:t xml:space="preserve"> - Abdullah Keles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2:36 PM - 2:46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Mission Thrombectomy: Turning an Initiative into System Change</w:t>
            </w:r>
            <w:r>
              <w:rPr>
                <w:color w:val="616161"/>
              </w:rPr>
              <w:t xml:space="preserve"> - Fawaz Al-Mufti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2:46 PM - 2:56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Ethical and sustainable global research models</w:t>
            </w:r>
            <w:r>
              <w:rPr>
                <w:color w:val="616161"/>
              </w:rPr>
              <w:t xml:space="preserve"> - Michael Dewan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2:56 PM - 3:06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Defining the next generation of neurosurgeons</w:t>
            </w:r>
          </w:p>
        </w:tc>
      </w:tr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3:06 PM - 3:16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Discussion / Reflections</w:t>
            </w:r>
          </w:p>
        </w:tc>
      </w:tr>
    </w:tbl>
    <w:p>
      <w:pPr>
        <w:pStyle w:val="Heading2"/>
        <w:spacing w:after="80" w:before="200"/>
      </w:pPr>
      <w:r>
        <w:t xml:space="preserve">Closing Panel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18%"/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color w:val="616161"/>
              </w:rPr>
              <w:t xml:space="preserve">3:16 PM - 4:00 PM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2E2" w:sz="4"/>
              <w:right w:val="none" w:color="FFFFFF" w:sz="0"/>
            </w:tcBorders>
          </w:tcPr>
          <w:p>
            <w:r>
              <w:rPr>
                <w:b/>
                <w:bCs/>
              </w:rPr>
              <w:t xml:space="preserve">Panel: What do we agree on, and how do we expand common ground?</w:t>
            </w:r>
          </w:p>
        </w:tc>
      </w:tr>
    </w:tbl>
    <w:p>
      <w:pPr>
        <w:spacing w:before="240"/>
      </w:pPr>
      <w:r>
        <w:rPr>
          <w:i/>
          <w:iCs/>
          <w:color w:val="6E6E6E"/>
        </w:rPr>
        <w:t xml:space="preserve">Times subject to change.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MGB Cerebrovascular and Skull Base Symposium - Agenda</dc:title>
  <dc:creator>Un-named</dc:creator>
  <cp:lastModifiedBy>Un-named</cp:lastModifiedBy>
  <cp:revision>1</cp:revision>
  <dcterms:created xsi:type="dcterms:W3CDTF">2026-10-14T17:49:22.529Z</dcterms:created>
  <dcterms:modified xsi:type="dcterms:W3CDTF">2026-10-14T17:49:22.529Z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